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7" w:rsidRDefault="000B1447" w:rsidP="004C336C">
      <w:pPr>
        <w:pStyle w:val="NoSpacing"/>
      </w:pPr>
      <w:bookmarkStart w:id="0" w:name="_GoBack"/>
      <w:bookmarkEnd w:id="0"/>
    </w:p>
    <w:p w:rsidR="004C336C" w:rsidRPr="00D517A7" w:rsidRDefault="000B1447" w:rsidP="004C336C">
      <w:pPr>
        <w:pStyle w:val="NoSpacing"/>
      </w:pPr>
      <w:r>
        <w:t>Р</w:t>
      </w:r>
      <w:r w:rsidR="004C336C" w:rsidRPr="00D517A7">
        <w:t xml:space="preserve">ежиссер представит рижанам ретроспективу одной из своих самых знаковых картин «Время танцора», которая в этом году отмечает 20-летний юбилей.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Вадим </w:t>
      </w:r>
      <w:proofErr w:type="spellStart"/>
      <w:r w:rsidRPr="00D517A7">
        <w:t>Юсупович</w:t>
      </w:r>
      <w:proofErr w:type="spellEnd"/>
      <w:r w:rsidRPr="00D517A7">
        <w:t xml:space="preserve"> Абдрашитов – народный артист России, член Союза кинематографистов России и правления Гильдии кинорежиссеров России, член жюри премии «Триумф», председатель Правления киностудии «</w:t>
      </w:r>
      <w:proofErr w:type="spellStart"/>
      <w:r w:rsidRPr="00D517A7">
        <w:t>Арк</w:t>
      </w:r>
      <w:proofErr w:type="spellEnd"/>
      <w:r w:rsidRPr="00D517A7">
        <w:t xml:space="preserve">-фильм» киноконцерна Мосфильм, вице-президент Российской академии </w:t>
      </w:r>
      <w:r>
        <w:t xml:space="preserve">кинематографических искусств </w:t>
      </w:r>
      <w:r w:rsidRPr="00D517A7">
        <w:t xml:space="preserve">“Ника".  Профессор, руководитель режиссерской мастерской во </w:t>
      </w:r>
      <w:proofErr w:type="gramStart"/>
      <w:r w:rsidRPr="00D517A7">
        <w:t>ВГИКе .</w:t>
      </w:r>
      <w:proofErr w:type="gramEnd"/>
      <w:r w:rsidRPr="00D517A7">
        <w:t xml:space="preserve">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Режиссер, который настаивает на том, что кино – это прежде всего – искусство, а не индустрия. </w:t>
      </w:r>
    </w:p>
    <w:p w:rsidR="004C336C" w:rsidRPr="00D517A7" w:rsidRDefault="004C336C" w:rsidP="004C336C">
      <w:pPr>
        <w:pStyle w:val="NoSpacing"/>
      </w:pPr>
      <w:r w:rsidRPr="00D517A7">
        <w:t xml:space="preserve">В списке Абдрашитова – </w:t>
      </w:r>
      <w:r>
        <w:t>тринадцать фильмов</w:t>
      </w:r>
      <w:r w:rsidRPr="00D517A7">
        <w:t xml:space="preserve">, проходного - ни одного. Вместе со сценаристом Александром </w:t>
      </w:r>
      <w:proofErr w:type="spellStart"/>
      <w:r w:rsidRPr="00D517A7">
        <w:t>Миндадзе</w:t>
      </w:r>
      <w:proofErr w:type="spellEnd"/>
      <w:r w:rsidRPr="00D517A7">
        <w:t xml:space="preserve"> он создал свой кинематограф интеллектуальной драмы с острейшими нравственными коллизиями.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>«Слово для защиты», «Парад планет», «Армавир», «</w:t>
      </w:r>
      <w:proofErr w:type="spellStart"/>
      <w:r w:rsidRPr="00D517A7">
        <w:t>Плюмбум</w:t>
      </w:r>
      <w:proofErr w:type="spellEnd"/>
      <w:r w:rsidRPr="00D517A7">
        <w:t xml:space="preserve">, или Опасная игра», «Пьеса для пассажира», «Время танцора», «Магнитные бури» - показанные в этих фильмах события зачастую воплощались в жизнь с буквальной точностью.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-  Мы ничего не придумывали – просто видели те исторические процессы, которые были очевидны, - говорит режиссер.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Почти у всех картин Абдрашитова была трудная и вместе с тем очень интересная судьба. </w:t>
      </w:r>
    </w:p>
    <w:p w:rsidR="004C336C" w:rsidRPr="00D517A7" w:rsidRDefault="004C336C" w:rsidP="004C336C">
      <w:pPr>
        <w:pStyle w:val="NoSpacing"/>
      </w:pPr>
      <w:r w:rsidRPr="00D517A7">
        <w:t xml:space="preserve"> Например,  картину  «Парад планет» начальство принимало в течение девяти месяцев, требуя поправок. А фильм в итоге получил главный приз кинофестиваля в </w:t>
      </w:r>
      <w:proofErr w:type="spellStart"/>
      <w:r w:rsidRPr="00D517A7">
        <w:t>Авеллино</w:t>
      </w:r>
      <w:proofErr w:type="spellEnd"/>
      <w:r w:rsidRPr="00D517A7">
        <w:t xml:space="preserve"> и специальный приз фестиваля в Сан-Ремо.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Фильм «Остановился поезд», за который Абдрашитов получил Государственную премию РСФСР, до выхода на экраны некоторое время лежал на полке. Его называли декадентским. За «антисоветский» фильм «Охота на лис» режиссера уволили с «Мосфильма». Правда, только на три дня. Картина «Слуга», удостоенная Государственной премии СССР, премии Альфреда Бауэра (за открытие новых путей в киноискусстве) и Премии Берлинского кинофестиваля, очень не понравилась Михаилу Горбачеву.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Однако самой сложной за свою 50-летнюю карьеру картиной режиссер называет «Время танцора». Съемки проходили в Крыму, Одессе и грузинском предгорье. В 1997 году, когда экономика недавно образовавшейся России была в упадке, найти финансирование было тяжело.  Но фильм сняли.  В картине «Время танцора» первую свою роль в кино сыграла Чулпан Хаматова, которой на момент съемок был 21 год. Ее утвердили в последний момент, когда на роль Кати уже была заявлена другая актриса.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В 1997 году казалось, что "Время танцора" отсылает к событиям войны в Чечне. Позже стало понятно, что фильм стал метафорой отнюдь не только того времени. </w:t>
      </w:r>
      <w:proofErr w:type="spellStart"/>
      <w:r w:rsidRPr="00D517A7">
        <w:t>Cам</w:t>
      </w:r>
      <w:proofErr w:type="spellEnd"/>
      <w:r w:rsidRPr="00D517A7">
        <w:t xml:space="preserve"> режиссёр считает, что сегодняшняя жизнь насыщает картину дополнительным смыслом.  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Только что на фестивале российского кино «Окно в Европу»  в Выборге кинематографисты и зрители отмечали юбилей картины Вадима Абдрашитова «Время танцора». На фестивале прошла ретроспектива картины и дискуссия зрителей с режиссером.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- Фильм не репортаж, он создает обобщенный образ жизни после войны. Любой войны. Жизнь постоянно что-то добавляла к картине. К сожалению, она остается актуальной. Возможно, поэтому ее, мягко говоря, нечасто показывают по телевизору.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lastRenderedPageBreak/>
        <w:t>В послужном списке Абдрашитова есть действительно уникальные награды. Так, например, картина «Время танцора</w:t>
      </w:r>
      <w:proofErr w:type="gramStart"/>
      <w:r w:rsidRPr="00D517A7">
        <w:t>»,  удостоена</w:t>
      </w:r>
      <w:proofErr w:type="gramEnd"/>
      <w:r w:rsidRPr="00D517A7">
        <w:t xml:space="preserve"> призов киноакадемии "Ника", премии "Золотой Овен" и специального приза жюри МКФ в Локарно, получила в том числе редкий приз ЮНЕСКО "За распространение идей культуры мира и толерантности" МКФ "Сталкер-1998".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"Магнитные бури" завоевал призы за лучшую режиссуру на Первом международном кинофестивале "Меридианы Тихого" во Владивостоке (2003), "Золотой Овен" на кинофестивале "Киношок" (2003), а также премии "Ника" и "Золотой орел" (2004). 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>- Все, что я сделал в кино – это гуманно. Всем героям в моих фильмах я сочувствую. Вроде хорошие люди, достойные счастья, но не получается со счастьем. Даже в картине «</w:t>
      </w:r>
      <w:proofErr w:type="spellStart"/>
      <w:r w:rsidRPr="00D517A7">
        <w:t>Плюмбум</w:t>
      </w:r>
      <w:proofErr w:type="spellEnd"/>
      <w:r w:rsidRPr="00D517A7">
        <w:t>» - страшный мальчик, но мне его жаль, и без жалости я не снимаю кино.  Если сегодня удалось бы найти деньги, я бы экранизировал «Героя нашего времени» - роман новаторский, пророческий.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Последний фильм Вадима Абдрашитова «Магнитные бури» вышел в 2003 году. С тех пор тишина. Хотя в планах – уже два фильма. Вадим Абдрашитов надеется, что в ближайшее время  выйдет из кабинета на съемочную площадку. Сегодня Вадим </w:t>
      </w:r>
      <w:proofErr w:type="spellStart"/>
      <w:r w:rsidRPr="00D517A7">
        <w:t>Юсупович</w:t>
      </w:r>
      <w:proofErr w:type="spellEnd"/>
      <w:r w:rsidRPr="00D517A7">
        <w:t xml:space="preserve"> ведет активную преподавательскую деятельность. Он является профессором ВГИК, членом ученого совета ВГИК, руководителем мастерской на кафедре режиссуры игрового фильма. Принимает очень активное участие в продвижении реформ в российском кинематографе и системе режиссерского образования. И считает,  что кино должно </w:t>
      </w:r>
      <w:r w:rsidRPr="00D517A7">
        <w:rPr>
          <w:rFonts w:ascii="Arial" w:hAnsi="Arial" w:cs="Arial"/>
          <w:color w:val="000000"/>
          <w:spacing w:val="3"/>
        </w:rPr>
        <w:t xml:space="preserve"> воспитывать людей, которые будут задаваться  вечными для России вопросами: что делать? Кто виноват? </w:t>
      </w:r>
    </w:p>
    <w:p w:rsidR="004C336C" w:rsidRPr="00D517A7" w:rsidRDefault="004C336C" w:rsidP="004C336C">
      <w:pPr>
        <w:pStyle w:val="NoSpacing"/>
      </w:pPr>
    </w:p>
    <w:p w:rsidR="004C336C" w:rsidRPr="004C336C" w:rsidRDefault="004C336C" w:rsidP="004C336C">
      <w:pPr>
        <w:pStyle w:val="NoSpacing"/>
      </w:pPr>
      <w:r>
        <w:rPr>
          <w:rFonts w:ascii="Arial" w:hAnsi="Arial" w:cs="Arial"/>
          <w:color w:val="000000"/>
          <w:spacing w:val="3"/>
        </w:rPr>
        <w:t>А фильмы Абдрашитова как раз вскрывают код времени. Каждый фильм – определенный период истории страны</w:t>
      </w:r>
      <w:r w:rsidRPr="004C336C">
        <w:rPr>
          <w:rFonts w:ascii="Arial" w:hAnsi="Arial" w:cs="Arial"/>
          <w:color w:val="000000"/>
          <w:spacing w:val="3"/>
        </w:rPr>
        <w:t xml:space="preserve">. </w:t>
      </w:r>
    </w:p>
    <w:p w:rsidR="004C336C" w:rsidRPr="00D517A7" w:rsidRDefault="004C336C" w:rsidP="004C336C">
      <w:pPr>
        <w:pStyle w:val="NoSpacing"/>
      </w:pPr>
      <w:r w:rsidRPr="00D517A7">
        <w:rPr>
          <w:rFonts w:ascii="Arial" w:hAnsi="Arial" w:cs="Arial"/>
          <w:color w:val="000000"/>
          <w:spacing w:val="3"/>
        </w:rPr>
        <w:t>«Я думаю, если в кино есть что-то такое, что затрагивает душу, то это кино будут смотреть, и оно всегда найдет зрительский отклик,» - говорит режиссер.</w:t>
      </w:r>
    </w:p>
    <w:p w:rsidR="004C336C" w:rsidRPr="004C336C" w:rsidRDefault="004C336C" w:rsidP="004C336C">
      <w:pPr>
        <w:pStyle w:val="NoSpacing"/>
      </w:pPr>
    </w:p>
    <w:p w:rsidR="004C336C" w:rsidRPr="00D517A7" w:rsidRDefault="004C336C" w:rsidP="004C336C">
      <w:pPr>
        <w:pStyle w:val="NoSpacing"/>
      </w:pPr>
      <w:r w:rsidRPr="00D517A7">
        <w:t xml:space="preserve">Встреча состоится в киноконцертном зале Дома Москвы (Рига, ул. </w:t>
      </w:r>
      <w:proofErr w:type="spellStart"/>
      <w:r w:rsidRPr="00D517A7">
        <w:t>Марияс</w:t>
      </w:r>
      <w:proofErr w:type="spellEnd"/>
      <w:r w:rsidRPr="00D517A7">
        <w:t>, 7). Вход свободный с обязательной предварительной регистрацией по e-</w:t>
      </w:r>
      <w:proofErr w:type="spellStart"/>
      <w:r w:rsidRPr="00D517A7">
        <w:t>mail</w:t>
      </w:r>
      <w:proofErr w:type="spellEnd"/>
      <w:r w:rsidRPr="00D517A7">
        <w:t>: кulturaslinija@gmail.com</w:t>
      </w:r>
    </w:p>
    <w:p w:rsidR="004C336C" w:rsidRPr="00D517A7" w:rsidRDefault="004C336C" w:rsidP="004C336C">
      <w:pPr>
        <w:pStyle w:val="NoSpacing"/>
      </w:pPr>
    </w:p>
    <w:p w:rsidR="004C336C" w:rsidRPr="00D517A7" w:rsidRDefault="004C336C" w:rsidP="000B1447">
      <w:pPr>
        <w:pStyle w:val="NoSpacing"/>
      </w:pPr>
      <w:r w:rsidRPr="00D517A7">
        <w:t xml:space="preserve"> </w:t>
      </w:r>
    </w:p>
    <w:p w:rsidR="00A14245" w:rsidRPr="00BC363F" w:rsidRDefault="00A14245">
      <w:pPr>
        <w:rPr>
          <w:lang w:val="ru-RU"/>
        </w:rPr>
      </w:pPr>
    </w:p>
    <w:sectPr w:rsidR="00A14245" w:rsidRPr="00BC363F" w:rsidSect="009D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36C"/>
    <w:rsid w:val="000B1447"/>
    <w:rsid w:val="004C336C"/>
    <w:rsid w:val="006E6936"/>
    <w:rsid w:val="00A14245"/>
    <w:rsid w:val="00B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1DD4A-9F02-4552-958C-5D409B4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36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3245</Words>
  <Characters>1850</Characters>
  <Application>Microsoft Office Word</Application>
  <DocSecurity>0</DocSecurity>
  <Lines>15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Kristina Kirejeva</cp:lastModifiedBy>
  <cp:revision>3</cp:revision>
  <dcterms:created xsi:type="dcterms:W3CDTF">2017-10-02T07:14:00Z</dcterms:created>
  <dcterms:modified xsi:type="dcterms:W3CDTF">2017-10-03T08:47:00Z</dcterms:modified>
</cp:coreProperties>
</file>